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0C3DD" w14:textId="77777777" w:rsidR="006C4230" w:rsidRPr="006C4230" w:rsidRDefault="006C4230" w:rsidP="006C4230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A&amp;S Council </w:t>
      </w:r>
      <w:r w:rsidRPr="006C4230">
        <w:rPr>
          <w:rFonts w:ascii="Georgia" w:hAnsi="Georgia"/>
          <w:b/>
          <w:sz w:val="28"/>
          <w:szCs w:val="28"/>
        </w:rPr>
        <w:t>Meeting Agenda</w:t>
      </w:r>
    </w:p>
    <w:p w14:paraId="0906D7AB" w14:textId="77777777" w:rsidR="006C4230" w:rsidRPr="006C4230" w:rsidRDefault="006C4230" w:rsidP="006C4230">
      <w:pPr>
        <w:pBdr>
          <w:bottom w:val="single" w:sz="6" w:space="1" w:color="auto"/>
        </w:pBd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Monday, September 17, 2018</w:t>
      </w:r>
      <w:r w:rsidRPr="006C4230">
        <w:rPr>
          <w:rFonts w:ascii="Georgia" w:hAnsi="Georgia"/>
          <w:b/>
          <w:sz w:val="28"/>
          <w:szCs w:val="28"/>
        </w:rPr>
        <w:t xml:space="preserve">, </w:t>
      </w:r>
      <w:r>
        <w:rPr>
          <w:rFonts w:ascii="Georgia" w:hAnsi="Georgia"/>
          <w:b/>
          <w:sz w:val="28"/>
          <w:szCs w:val="28"/>
        </w:rPr>
        <w:t>3:30pm</w:t>
      </w:r>
    </w:p>
    <w:p w14:paraId="668C818D" w14:textId="77777777" w:rsidR="006C4230" w:rsidRPr="006C4230" w:rsidRDefault="006C4230" w:rsidP="006C4230">
      <w:pPr>
        <w:pBdr>
          <w:bottom w:val="single" w:sz="6" w:space="1" w:color="auto"/>
        </w:pBdr>
        <w:jc w:val="center"/>
        <w:rPr>
          <w:rFonts w:ascii="Georgia" w:hAnsi="Georgia"/>
          <w:b/>
          <w:sz w:val="28"/>
          <w:szCs w:val="28"/>
        </w:rPr>
      </w:pPr>
      <w:r w:rsidRPr="006C4230">
        <w:rPr>
          <w:rFonts w:ascii="Georgia" w:hAnsi="Georgia"/>
          <w:b/>
          <w:sz w:val="28"/>
          <w:szCs w:val="28"/>
        </w:rPr>
        <w:t>Drake Room, Olmsted</w:t>
      </w:r>
    </w:p>
    <w:p w14:paraId="3752F489" w14:textId="0CA24EE5" w:rsidR="006C4230" w:rsidRDefault="00616CC0" w:rsidP="00616CC0">
      <w:pPr>
        <w:rPr>
          <w:rFonts w:ascii="Georgia" w:hAnsi="Georgia"/>
        </w:rPr>
      </w:pPr>
      <w:r>
        <w:rPr>
          <w:rFonts w:ascii="Georgia" w:hAnsi="Georgia"/>
        </w:rPr>
        <w:t>Present: Mallea, Zwier, Smith, Cravero, Graham, Vitha, Cardwell, Luttrell, Honts, Sleister</w:t>
      </w:r>
    </w:p>
    <w:p w14:paraId="5B4E548C" w14:textId="190C5E53" w:rsidR="00616CC0" w:rsidRDefault="00616CC0" w:rsidP="00616CC0">
      <w:pPr>
        <w:rPr>
          <w:rFonts w:ascii="Georgia" w:hAnsi="Georgia"/>
        </w:rPr>
      </w:pPr>
      <w:r>
        <w:rPr>
          <w:rFonts w:ascii="Georgia" w:hAnsi="Georgia"/>
        </w:rPr>
        <w:t>Absent: Madden, Pendleton, Paine-Caufield</w:t>
      </w:r>
    </w:p>
    <w:p w14:paraId="30C5C3CD" w14:textId="77777777" w:rsidR="00616CC0" w:rsidRPr="006C4230" w:rsidRDefault="00616CC0" w:rsidP="006C4230">
      <w:pPr>
        <w:jc w:val="center"/>
        <w:rPr>
          <w:rFonts w:ascii="Georgia" w:hAnsi="Georgia"/>
        </w:rPr>
      </w:pPr>
    </w:p>
    <w:p w14:paraId="047BFE58" w14:textId="04A20E88" w:rsidR="006C4230" w:rsidRPr="00616CC0" w:rsidRDefault="006C4230" w:rsidP="00616CC0">
      <w:pPr>
        <w:pStyle w:val="ListParagraph"/>
        <w:numPr>
          <w:ilvl w:val="0"/>
          <w:numId w:val="10"/>
        </w:numPr>
        <w:rPr>
          <w:rFonts w:ascii="Georgia" w:hAnsi="Georgia"/>
        </w:rPr>
      </w:pPr>
      <w:r w:rsidRPr="00616CC0">
        <w:rPr>
          <w:rFonts w:ascii="Georgia" w:hAnsi="Georgia"/>
        </w:rPr>
        <w:t>Call to order and approval of minutes</w:t>
      </w:r>
    </w:p>
    <w:p w14:paraId="20DBA5E4" w14:textId="4AB3EB33" w:rsidR="00616CC0" w:rsidRPr="00616CC0" w:rsidRDefault="00616CC0" w:rsidP="00616CC0">
      <w:pPr>
        <w:pStyle w:val="ListParagraph"/>
        <w:numPr>
          <w:ilvl w:val="1"/>
          <w:numId w:val="10"/>
        </w:numPr>
        <w:rPr>
          <w:rFonts w:ascii="Georgia" w:hAnsi="Georgia"/>
        </w:rPr>
      </w:pPr>
      <w:r>
        <w:rPr>
          <w:rFonts w:ascii="Georgia" w:hAnsi="Georgia"/>
        </w:rPr>
        <w:t>Approval of minutes-unanimous</w:t>
      </w:r>
    </w:p>
    <w:p w14:paraId="23D92FE4" w14:textId="77777777" w:rsidR="006C4230" w:rsidRPr="006C4230" w:rsidRDefault="006C4230" w:rsidP="006C4230">
      <w:pPr>
        <w:pStyle w:val="ListParagraph"/>
        <w:rPr>
          <w:rFonts w:ascii="Georgia" w:hAnsi="Georgia"/>
        </w:rPr>
      </w:pPr>
    </w:p>
    <w:p w14:paraId="5E0F00F6" w14:textId="1090A729" w:rsidR="006C4230" w:rsidRPr="00616CC0" w:rsidRDefault="006C4230" w:rsidP="00616CC0">
      <w:pPr>
        <w:pStyle w:val="ListParagraph"/>
        <w:numPr>
          <w:ilvl w:val="0"/>
          <w:numId w:val="10"/>
        </w:numPr>
        <w:rPr>
          <w:rFonts w:ascii="Georgia" w:hAnsi="Georgia"/>
        </w:rPr>
      </w:pPr>
      <w:r w:rsidRPr="00616CC0">
        <w:rPr>
          <w:rFonts w:ascii="Georgia" w:hAnsi="Georgia"/>
        </w:rPr>
        <w:t>Report from the Dean</w:t>
      </w:r>
    </w:p>
    <w:p w14:paraId="6861F213" w14:textId="3DCF8008" w:rsidR="00616CC0" w:rsidRDefault="00616CC0" w:rsidP="00616CC0">
      <w:pPr>
        <w:pStyle w:val="ListParagraph"/>
        <w:numPr>
          <w:ilvl w:val="1"/>
          <w:numId w:val="10"/>
        </w:numPr>
        <w:rPr>
          <w:rFonts w:ascii="Georgia" w:hAnsi="Georgia"/>
        </w:rPr>
      </w:pPr>
      <w:r>
        <w:rPr>
          <w:rFonts w:ascii="Georgia" w:hAnsi="Georgia"/>
        </w:rPr>
        <w:t>Searches-all ads are out and posted for all seven lines</w:t>
      </w:r>
    </w:p>
    <w:p w14:paraId="44F9A281" w14:textId="017EC965" w:rsidR="00616CC0" w:rsidRDefault="00616CC0" w:rsidP="00616CC0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rPr>
          <w:rFonts w:ascii="Georgia" w:hAnsi="Georgia"/>
        </w:rPr>
        <w:t>Four tenure-track</w:t>
      </w:r>
    </w:p>
    <w:p w14:paraId="43D25ED0" w14:textId="7800DB8A" w:rsidR="00616CC0" w:rsidRDefault="00616CC0" w:rsidP="00616CC0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rPr>
          <w:rFonts w:ascii="Georgia" w:hAnsi="Georgia"/>
        </w:rPr>
        <w:t>Three Diversity Fellows</w:t>
      </w:r>
    </w:p>
    <w:p w14:paraId="53F331A6" w14:textId="0C4D00EA" w:rsidR="00616CC0" w:rsidRDefault="00616CC0" w:rsidP="00616CC0">
      <w:pPr>
        <w:pStyle w:val="ListParagraph"/>
        <w:numPr>
          <w:ilvl w:val="3"/>
          <w:numId w:val="10"/>
        </w:numPr>
        <w:rPr>
          <w:rFonts w:ascii="Georgia" w:hAnsi="Georgia"/>
        </w:rPr>
      </w:pPr>
      <w:r>
        <w:rPr>
          <w:rFonts w:ascii="Georgia" w:hAnsi="Georgia"/>
        </w:rPr>
        <w:t>Money</w:t>
      </w:r>
      <w:r w:rsidR="005307A2">
        <w:rPr>
          <w:rFonts w:ascii="Georgia" w:hAnsi="Georgia"/>
        </w:rPr>
        <w:t xml:space="preserve"> is placed aside for them to be converted</w:t>
      </w:r>
    </w:p>
    <w:p w14:paraId="0128C7B6" w14:textId="6A218FDF" w:rsidR="005307A2" w:rsidRDefault="005307A2" w:rsidP="00616CC0">
      <w:pPr>
        <w:pStyle w:val="ListParagraph"/>
        <w:numPr>
          <w:ilvl w:val="3"/>
          <w:numId w:val="10"/>
        </w:numPr>
        <w:rPr>
          <w:rFonts w:ascii="Georgia" w:hAnsi="Georgia"/>
        </w:rPr>
      </w:pPr>
      <w:r>
        <w:rPr>
          <w:rFonts w:ascii="Georgia" w:hAnsi="Georgia"/>
        </w:rPr>
        <w:t>Tracks were decided because of connections, feel that there are better opportunities for them to work</w:t>
      </w:r>
    </w:p>
    <w:p w14:paraId="0CF8533B" w14:textId="0C2AD47C" w:rsidR="005307A2" w:rsidRDefault="005307A2" w:rsidP="005307A2">
      <w:pPr>
        <w:pStyle w:val="ListParagraph"/>
        <w:numPr>
          <w:ilvl w:val="3"/>
          <w:numId w:val="10"/>
        </w:numPr>
        <w:rPr>
          <w:rFonts w:ascii="Georgia" w:hAnsi="Georgia"/>
        </w:rPr>
      </w:pPr>
      <w:r>
        <w:rPr>
          <w:rFonts w:ascii="Georgia" w:hAnsi="Georgia"/>
        </w:rPr>
        <w:t>Can shape the process with our questions and how it will go forward.</w:t>
      </w:r>
    </w:p>
    <w:p w14:paraId="62265EE1" w14:textId="07260A81" w:rsidR="005307A2" w:rsidRDefault="005307A2" w:rsidP="005307A2">
      <w:pPr>
        <w:pStyle w:val="ListParagraph"/>
        <w:numPr>
          <w:ilvl w:val="3"/>
          <w:numId w:val="10"/>
        </w:numPr>
        <w:rPr>
          <w:rFonts w:ascii="Georgia" w:hAnsi="Georgia"/>
        </w:rPr>
      </w:pPr>
      <w:r>
        <w:rPr>
          <w:rFonts w:ascii="Georgia" w:hAnsi="Georgia"/>
        </w:rPr>
        <w:t xml:space="preserve">Questions: Will these exist in other lines. The answer is yes; hope to grow it in the future. We wouldn’t have as many lines if we didn’t. </w:t>
      </w:r>
    </w:p>
    <w:p w14:paraId="596DB9A0" w14:textId="2AA4D35E" w:rsidR="002E40ED" w:rsidRDefault="002E40ED" w:rsidP="002E40ED">
      <w:pPr>
        <w:pStyle w:val="ListParagraph"/>
        <w:numPr>
          <w:ilvl w:val="4"/>
          <w:numId w:val="10"/>
        </w:numPr>
        <w:rPr>
          <w:rFonts w:ascii="Georgia" w:hAnsi="Georgia"/>
        </w:rPr>
      </w:pPr>
      <w:r>
        <w:rPr>
          <w:rFonts w:ascii="Georgia" w:hAnsi="Georgia"/>
        </w:rPr>
        <w:t xml:space="preserve">How to do this in STEM fields; harder to hire at the ABD level. Diversity could mean different things in different fields. </w:t>
      </w:r>
    </w:p>
    <w:p w14:paraId="3C818FDE" w14:textId="32C6DAE3" w:rsidR="005307A2" w:rsidRDefault="005307A2" w:rsidP="005307A2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rPr>
          <w:rFonts w:ascii="Georgia" w:hAnsi="Georgia"/>
        </w:rPr>
        <w:t>Are working with the departments that didn’t receive their requests. How to adjust them so that we have a better chance of getting them approved.</w:t>
      </w:r>
    </w:p>
    <w:p w14:paraId="11C80DC2" w14:textId="5CB2CAF8" w:rsidR="005307A2" w:rsidRDefault="005307A2" w:rsidP="005307A2">
      <w:pPr>
        <w:pStyle w:val="ListParagraph"/>
        <w:numPr>
          <w:ilvl w:val="1"/>
          <w:numId w:val="10"/>
        </w:numPr>
        <w:rPr>
          <w:rFonts w:ascii="Georgia" w:hAnsi="Georgia"/>
        </w:rPr>
      </w:pPr>
      <w:r>
        <w:rPr>
          <w:rFonts w:ascii="Georgia" w:hAnsi="Georgia"/>
        </w:rPr>
        <w:t>Marketing</w:t>
      </w:r>
    </w:p>
    <w:p w14:paraId="52216183" w14:textId="662DC908" w:rsidR="005307A2" w:rsidRDefault="005307A2" w:rsidP="005307A2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rPr>
          <w:rFonts w:ascii="Georgia" w:hAnsi="Georgia"/>
        </w:rPr>
        <w:t xml:space="preserve">Felt like a lot of work was put back </w:t>
      </w:r>
      <w:r w:rsidR="007C101A">
        <w:rPr>
          <w:rFonts w:ascii="Georgia" w:hAnsi="Georgia"/>
        </w:rPr>
        <w:t>on the colleges</w:t>
      </w:r>
    </w:p>
    <w:p w14:paraId="08F171F0" w14:textId="73F3CFE2" w:rsidR="005307A2" w:rsidRDefault="005307A2" w:rsidP="005307A2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rPr>
          <w:rFonts w:ascii="Georgia" w:hAnsi="Georgia"/>
        </w:rPr>
        <w:t>Have a budget for social media and digital marketing this year</w:t>
      </w:r>
    </w:p>
    <w:p w14:paraId="1E6C36FF" w14:textId="160E6810" w:rsidR="005307A2" w:rsidRDefault="005307A2" w:rsidP="005307A2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rPr>
          <w:rFonts w:ascii="Georgia" w:hAnsi="Georgia"/>
        </w:rPr>
        <w:t>We have more control over our materials; creating program sheets.</w:t>
      </w:r>
    </w:p>
    <w:p w14:paraId="41BAE808" w14:textId="271FF8C4" w:rsidR="005307A2" w:rsidRDefault="005307A2" w:rsidP="005307A2">
      <w:pPr>
        <w:pStyle w:val="ListParagraph"/>
        <w:numPr>
          <w:ilvl w:val="1"/>
          <w:numId w:val="10"/>
        </w:numPr>
        <w:rPr>
          <w:rFonts w:ascii="Georgia" w:hAnsi="Georgia"/>
        </w:rPr>
      </w:pPr>
      <w:r>
        <w:rPr>
          <w:rFonts w:ascii="Georgia" w:hAnsi="Georgia"/>
        </w:rPr>
        <w:t>Admissions</w:t>
      </w:r>
    </w:p>
    <w:p w14:paraId="10972CC8" w14:textId="1F9674E0" w:rsidR="005307A2" w:rsidRDefault="005307A2" w:rsidP="005307A2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rPr>
          <w:rFonts w:ascii="Georgia" w:hAnsi="Georgia"/>
        </w:rPr>
        <w:t>Already starting with admissions events</w:t>
      </w:r>
    </w:p>
    <w:p w14:paraId="414B89FF" w14:textId="39339D6B" w:rsidR="005307A2" w:rsidRPr="005307A2" w:rsidRDefault="005307A2" w:rsidP="005307A2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rPr>
          <w:rFonts w:ascii="Georgia" w:hAnsi="Georgia"/>
        </w:rPr>
        <w:t>Lots of time commitment from faculty, working on how to make admissions better. Created an ad-hoc committee to work on this</w:t>
      </w:r>
      <w:bookmarkStart w:id="0" w:name="_GoBack"/>
      <w:bookmarkEnd w:id="0"/>
    </w:p>
    <w:p w14:paraId="00A4D3FC" w14:textId="77777777" w:rsidR="006C4230" w:rsidRPr="006C4230" w:rsidRDefault="006C4230" w:rsidP="006C4230">
      <w:pPr>
        <w:rPr>
          <w:rFonts w:ascii="Georgia" w:hAnsi="Georgia"/>
        </w:rPr>
      </w:pPr>
    </w:p>
    <w:p w14:paraId="4E650C44" w14:textId="38C43662" w:rsidR="006C4230" w:rsidRPr="002E40ED" w:rsidRDefault="006C4230" w:rsidP="002E40ED">
      <w:pPr>
        <w:pStyle w:val="ListParagraph"/>
        <w:numPr>
          <w:ilvl w:val="0"/>
          <w:numId w:val="10"/>
        </w:numPr>
        <w:rPr>
          <w:rFonts w:ascii="Georgia" w:hAnsi="Georgia"/>
        </w:rPr>
      </w:pPr>
      <w:r w:rsidRPr="002E40ED">
        <w:rPr>
          <w:rFonts w:ascii="Georgia" w:hAnsi="Georgia"/>
        </w:rPr>
        <w:t>Report from Student Senators</w:t>
      </w:r>
    </w:p>
    <w:p w14:paraId="15945C81" w14:textId="058CE2EA" w:rsidR="006C4230" w:rsidRDefault="002E40ED" w:rsidP="006C4230">
      <w:pPr>
        <w:pStyle w:val="ListParagraph"/>
        <w:numPr>
          <w:ilvl w:val="1"/>
          <w:numId w:val="10"/>
        </w:numPr>
        <w:rPr>
          <w:rFonts w:ascii="Georgia" w:hAnsi="Georgia"/>
        </w:rPr>
      </w:pPr>
      <w:r>
        <w:rPr>
          <w:rFonts w:ascii="Georgia" w:hAnsi="Georgia"/>
        </w:rPr>
        <w:t>Kiley didn’t have anything to report yet and is in class; will send a report for next month.</w:t>
      </w:r>
    </w:p>
    <w:p w14:paraId="08E9E7C7" w14:textId="11F22A76" w:rsidR="002E40ED" w:rsidRDefault="002E40ED" w:rsidP="002E40ED">
      <w:pPr>
        <w:rPr>
          <w:rFonts w:ascii="Georgia" w:hAnsi="Georgia"/>
        </w:rPr>
      </w:pPr>
    </w:p>
    <w:p w14:paraId="12539F2D" w14:textId="49BBB1EE" w:rsidR="002E40ED" w:rsidRDefault="002E40ED" w:rsidP="002E40ED">
      <w:pPr>
        <w:rPr>
          <w:rFonts w:ascii="Georgia" w:hAnsi="Georgia"/>
        </w:rPr>
      </w:pPr>
    </w:p>
    <w:p w14:paraId="40A5CA42" w14:textId="77777777" w:rsidR="002E40ED" w:rsidRPr="002E40ED" w:rsidRDefault="002E40ED" w:rsidP="002E40ED">
      <w:pPr>
        <w:rPr>
          <w:rFonts w:ascii="Georgia" w:hAnsi="Georgia"/>
        </w:rPr>
      </w:pPr>
    </w:p>
    <w:p w14:paraId="589F0DE0" w14:textId="0A0C1793" w:rsidR="006C4230" w:rsidRPr="002E40ED" w:rsidRDefault="006C4230" w:rsidP="002E40ED">
      <w:pPr>
        <w:pStyle w:val="ListParagraph"/>
        <w:numPr>
          <w:ilvl w:val="0"/>
          <w:numId w:val="10"/>
        </w:numPr>
        <w:rPr>
          <w:rFonts w:ascii="Georgia" w:hAnsi="Georgia"/>
        </w:rPr>
      </w:pPr>
      <w:r w:rsidRPr="002E40ED">
        <w:rPr>
          <w:rFonts w:ascii="Georgia" w:hAnsi="Georgia"/>
        </w:rPr>
        <w:lastRenderedPageBreak/>
        <w:t>Report from Committee Chairs</w:t>
      </w:r>
    </w:p>
    <w:p w14:paraId="06A110D3" w14:textId="7943B243" w:rsidR="002E40ED" w:rsidRPr="002E40ED" w:rsidRDefault="002E40ED" w:rsidP="002E40ED">
      <w:pPr>
        <w:pStyle w:val="ListParagraph"/>
        <w:numPr>
          <w:ilvl w:val="1"/>
          <w:numId w:val="10"/>
        </w:numPr>
        <w:rPr>
          <w:rFonts w:ascii="Georgia" w:hAnsi="Georgia"/>
        </w:rPr>
      </w:pPr>
      <w:r>
        <w:rPr>
          <w:rFonts w:ascii="Georgia" w:hAnsi="Georgia"/>
        </w:rPr>
        <w:t xml:space="preserve">No report from chairs as of yet </w:t>
      </w:r>
    </w:p>
    <w:p w14:paraId="1D757A40" w14:textId="77777777" w:rsidR="002E40ED" w:rsidRDefault="002E40ED" w:rsidP="006C4230">
      <w:pPr>
        <w:ind w:left="360"/>
        <w:rPr>
          <w:rFonts w:ascii="Georgia" w:hAnsi="Georgia"/>
        </w:rPr>
      </w:pPr>
    </w:p>
    <w:p w14:paraId="68E4226A" w14:textId="69BE8AFA" w:rsidR="006C4230" w:rsidRPr="002E40ED" w:rsidRDefault="006C4230" w:rsidP="002E40ED">
      <w:pPr>
        <w:pStyle w:val="ListParagraph"/>
        <w:numPr>
          <w:ilvl w:val="0"/>
          <w:numId w:val="10"/>
        </w:numPr>
        <w:rPr>
          <w:rFonts w:ascii="Georgia" w:hAnsi="Georgia"/>
        </w:rPr>
      </w:pPr>
      <w:r w:rsidRPr="002E40ED">
        <w:rPr>
          <w:rFonts w:ascii="Georgia" w:hAnsi="Georgia"/>
        </w:rPr>
        <w:t>Old Business:</w:t>
      </w:r>
    </w:p>
    <w:p w14:paraId="12FC07A9" w14:textId="574D60C1" w:rsidR="002E40ED" w:rsidRPr="002E40ED" w:rsidRDefault="002E40ED" w:rsidP="002E40ED">
      <w:pPr>
        <w:pStyle w:val="ListParagraph"/>
        <w:numPr>
          <w:ilvl w:val="1"/>
          <w:numId w:val="10"/>
        </w:numPr>
        <w:rPr>
          <w:rFonts w:ascii="Georgia" w:hAnsi="Georgia"/>
        </w:rPr>
      </w:pPr>
      <w:r>
        <w:rPr>
          <w:rFonts w:ascii="Georgia" w:hAnsi="Georgia"/>
        </w:rPr>
        <w:t>Diversity Committee Chair-Yasmina hasn’t had a chance to answer her email as of yet.</w:t>
      </w:r>
    </w:p>
    <w:p w14:paraId="130926C2" w14:textId="77777777" w:rsidR="006C4230" w:rsidRPr="006C4230" w:rsidRDefault="006C4230" w:rsidP="006C4230">
      <w:pPr>
        <w:ind w:left="360"/>
        <w:rPr>
          <w:rFonts w:ascii="Georgia" w:hAnsi="Georgia"/>
        </w:rPr>
      </w:pPr>
    </w:p>
    <w:p w14:paraId="7844F2EC" w14:textId="0622F367" w:rsidR="002E40ED" w:rsidRPr="002E40ED" w:rsidRDefault="006C4230" w:rsidP="002E40ED">
      <w:pPr>
        <w:pStyle w:val="ListParagraph"/>
        <w:numPr>
          <w:ilvl w:val="0"/>
          <w:numId w:val="10"/>
        </w:numPr>
        <w:rPr>
          <w:rFonts w:ascii="Georgia" w:hAnsi="Georgia"/>
        </w:rPr>
      </w:pPr>
      <w:r w:rsidRPr="002E40ED">
        <w:rPr>
          <w:rFonts w:ascii="Georgia" w:hAnsi="Georgia"/>
        </w:rPr>
        <w:t xml:space="preserve">New Business: </w:t>
      </w:r>
    </w:p>
    <w:p w14:paraId="59F23A67" w14:textId="77777777" w:rsidR="001F489B" w:rsidRDefault="001F489B" w:rsidP="006C4230">
      <w:pPr>
        <w:ind w:left="360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4A898F18" w14:textId="4C294004" w:rsidR="001F489B" w:rsidRDefault="001F489B" w:rsidP="00BD3D54">
      <w:pPr>
        <w:ind w:left="720"/>
        <w:rPr>
          <w:rFonts w:ascii="Georgia" w:hAnsi="Georgia"/>
        </w:rPr>
      </w:pPr>
      <w:r>
        <w:rPr>
          <w:rFonts w:ascii="Georgia" w:hAnsi="Georgia"/>
        </w:rPr>
        <w:t>Curriculum</w:t>
      </w:r>
      <w:r w:rsidR="00E07748">
        <w:rPr>
          <w:rFonts w:ascii="Georgia" w:hAnsi="Georgia"/>
        </w:rPr>
        <w:t xml:space="preserve"> - </w:t>
      </w:r>
      <w:r>
        <w:rPr>
          <w:rFonts w:ascii="Georgia" w:hAnsi="Georgia"/>
        </w:rPr>
        <w:t xml:space="preserve">Course changes </w:t>
      </w:r>
    </w:p>
    <w:p w14:paraId="3D1A63CF" w14:textId="05E07D01" w:rsidR="006C4230" w:rsidRDefault="00E07748" w:rsidP="00BD3D54">
      <w:pPr>
        <w:ind w:left="720"/>
        <w:rPr>
          <w:rFonts w:ascii="Georgia" w:hAnsi="Georgia"/>
        </w:rPr>
      </w:pPr>
      <w:r>
        <w:rPr>
          <w:rFonts w:ascii="Georgia" w:hAnsi="Georgia"/>
        </w:rPr>
        <w:tab/>
        <w:t xml:space="preserve">WLC Span 153  - </w:t>
      </w:r>
      <w:r w:rsidR="001F489B">
        <w:rPr>
          <w:rFonts w:ascii="Georgia" w:hAnsi="Georgia"/>
        </w:rPr>
        <w:t>Marc Pinh</w:t>
      </w:r>
      <w:r>
        <w:rPr>
          <w:rFonts w:ascii="Georgia" w:hAnsi="Georgia"/>
        </w:rPr>
        <w:t>i</w:t>
      </w:r>
      <w:r w:rsidR="001F489B">
        <w:rPr>
          <w:rFonts w:ascii="Georgia" w:hAnsi="Georgia"/>
        </w:rPr>
        <w:t>ero-Cadd available to answer questions</w:t>
      </w:r>
    </w:p>
    <w:p w14:paraId="102846E3" w14:textId="547E445F" w:rsidR="002E40ED" w:rsidRPr="002170BC" w:rsidRDefault="002170BC" w:rsidP="002E40ED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t xml:space="preserve">Wanting to have students take each course more than once. They are offered with different options, rarely would double up. </w:t>
      </w:r>
    </w:p>
    <w:p w14:paraId="380F283D" w14:textId="61D33113" w:rsidR="00C13041" w:rsidRPr="005846EE" w:rsidRDefault="002170BC" w:rsidP="00C13041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t>How to make it easier. Need to talk to registrar about how to make it work. So the title changes</w:t>
      </w:r>
    </w:p>
    <w:p w14:paraId="7E0EA1AE" w14:textId="7737D4F2" w:rsidR="005846EE" w:rsidRPr="005846EE" w:rsidRDefault="005846EE" w:rsidP="005846EE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t xml:space="preserve">Can it be changed retroactively so students can take it more than once. </w:t>
      </w:r>
    </w:p>
    <w:p w14:paraId="33F13C47" w14:textId="4D5D4C77" w:rsidR="005846EE" w:rsidRPr="005846EE" w:rsidRDefault="005846EE" w:rsidP="005846EE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t xml:space="preserve">Create the document; current number, how he wants it taught. </w:t>
      </w:r>
    </w:p>
    <w:p w14:paraId="0F4B459A" w14:textId="682DA4C6" w:rsidR="005846EE" w:rsidRPr="00C13041" w:rsidRDefault="005846EE" w:rsidP="005846EE">
      <w:pPr>
        <w:pStyle w:val="ListParagraph"/>
        <w:numPr>
          <w:ilvl w:val="2"/>
          <w:numId w:val="10"/>
        </w:numPr>
        <w:rPr>
          <w:rFonts w:ascii="Georgia" w:hAnsi="Georgia"/>
        </w:rPr>
      </w:pPr>
      <w:r>
        <w:t>Tabled-can run as special topics in the meantime</w:t>
      </w:r>
    </w:p>
    <w:p w14:paraId="7A0918EA" w14:textId="77777777" w:rsidR="003240B7" w:rsidRDefault="00E07748" w:rsidP="003240B7">
      <w:pPr>
        <w:ind w:left="720"/>
        <w:rPr>
          <w:rFonts w:ascii="Georgia" w:hAnsi="Georgia"/>
        </w:rPr>
      </w:pPr>
      <w:r>
        <w:rPr>
          <w:rFonts w:ascii="Georgia" w:hAnsi="Georgia"/>
        </w:rPr>
        <w:tab/>
      </w:r>
    </w:p>
    <w:p w14:paraId="0C1E2344" w14:textId="77777777" w:rsidR="003240B7" w:rsidRDefault="003240B7" w:rsidP="003240B7">
      <w:pPr>
        <w:ind w:left="720"/>
        <w:rPr>
          <w:rFonts w:ascii="Georgia" w:hAnsi="Georgia"/>
        </w:rPr>
      </w:pPr>
    </w:p>
    <w:p w14:paraId="411C3B04" w14:textId="77777777" w:rsidR="003240B7" w:rsidRDefault="003240B7" w:rsidP="003240B7">
      <w:pPr>
        <w:ind w:left="720"/>
        <w:rPr>
          <w:rFonts w:ascii="Georgia" w:hAnsi="Georgia"/>
        </w:rPr>
      </w:pPr>
      <w:r>
        <w:rPr>
          <w:rFonts w:ascii="Georgia" w:hAnsi="Georgia"/>
        </w:rPr>
        <w:t>Group vote:</w:t>
      </w:r>
    </w:p>
    <w:p w14:paraId="36FB7899" w14:textId="77777777" w:rsidR="003240B7" w:rsidRDefault="001F489B" w:rsidP="003240B7">
      <w:pPr>
        <w:ind w:left="720" w:firstLine="720"/>
        <w:rPr>
          <w:rFonts w:ascii="Georgia" w:hAnsi="Georgia"/>
        </w:rPr>
      </w:pPr>
      <w:r>
        <w:rPr>
          <w:rFonts w:ascii="Georgia" w:hAnsi="Georgia"/>
        </w:rPr>
        <w:t>PHIL 103</w:t>
      </w:r>
    </w:p>
    <w:p w14:paraId="7B82B11C" w14:textId="62C83DE5" w:rsidR="001F489B" w:rsidRDefault="001F489B" w:rsidP="003240B7">
      <w:pPr>
        <w:ind w:left="720"/>
        <w:rPr>
          <w:rFonts w:ascii="Georgia" w:hAnsi="Georgia"/>
        </w:rPr>
      </w:pPr>
      <w:r>
        <w:rPr>
          <w:rFonts w:ascii="Georgia" w:hAnsi="Georgia"/>
        </w:rPr>
        <w:t>New courses</w:t>
      </w:r>
    </w:p>
    <w:p w14:paraId="5FD16E4A" w14:textId="6C642D88" w:rsidR="001F489B" w:rsidRDefault="001F489B" w:rsidP="00BD3D54">
      <w:pPr>
        <w:ind w:left="1080"/>
        <w:rPr>
          <w:rFonts w:ascii="Georgia" w:hAnsi="Georgia"/>
        </w:rPr>
      </w:pPr>
      <w:r>
        <w:rPr>
          <w:rFonts w:ascii="Georgia" w:hAnsi="Georgia"/>
        </w:rPr>
        <w:t>BIO 137 and 137L</w:t>
      </w:r>
    </w:p>
    <w:p w14:paraId="5CA977C2" w14:textId="0CC18D7A" w:rsidR="001F489B" w:rsidRDefault="001F489B" w:rsidP="00BD3D54">
      <w:pPr>
        <w:ind w:left="1080"/>
        <w:rPr>
          <w:rFonts w:ascii="Georgia" w:hAnsi="Georgia"/>
        </w:rPr>
      </w:pPr>
      <w:r>
        <w:rPr>
          <w:rFonts w:ascii="Georgia" w:hAnsi="Georgia"/>
        </w:rPr>
        <w:t>ENG 087</w:t>
      </w:r>
    </w:p>
    <w:p w14:paraId="5A33B55D" w14:textId="28F63C59" w:rsidR="001F489B" w:rsidRDefault="001F489B" w:rsidP="00BD3D54">
      <w:pPr>
        <w:ind w:left="1080"/>
        <w:rPr>
          <w:rFonts w:ascii="Georgia" w:hAnsi="Georgia"/>
        </w:rPr>
      </w:pPr>
      <w:r>
        <w:rPr>
          <w:rFonts w:ascii="Georgia" w:hAnsi="Georgia"/>
        </w:rPr>
        <w:t>ENG 119</w:t>
      </w:r>
    </w:p>
    <w:p w14:paraId="785D28E1" w14:textId="08FFB338" w:rsidR="001F489B" w:rsidRDefault="001F489B" w:rsidP="00BD3D54">
      <w:pPr>
        <w:ind w:left="1080"/>
        <w:rPr>
          <w:rFonts w:ascii="Georgia" w:hAnsi="Georgia"/>
        </w:rPr>
      </w:pPr>
      <w:r>
        <w:rPr>
          <w:rFonts w:ascii="Georgia" w:hAnsi="Georgia"/>
        </w:rPr>
        <w:t>ING 134</w:t>
      </w:r>
    </w:p>
    <w:p w14:paraId="0975D882" w14:textId="78DC67F1" w:rsidR="001F489B" w:rsidRDefault="001F489B" w:rsidP="00BD3D54">
      <w:pPr>
        <w:ind w:left="1080"/>
        <w:rPr>
          <w:rFonts w:ascii="Georgia" w:hAnsi="Georgia"/>
        </w:rPr>
      </w:pPr>
      <w:r>
        <w:rPr>
          <w:rFonts w:ascii="Georgia" w:hAnsi="Georgia"/>
        </w:rPr>
        <w:t>HIST 100</w:t>
      </w:r>
    </w:p>
    <w:p w14:paraId="548B2377" w14:textId="388A5259" w:rsidR="001F489B" w:rsidRDefault="001F489B" w:rsidP="00BD3D54">
      <w:pPr>
        <w:ind w:left="1080"/>
        <w:rPr>
          <w:rFonts w:ascii="Georgia" w:hAnsi="Georgia"/>
        </w:rPr>
      </w:pPr>
      <w:r>
        <w:rPr>
          <w:rFonts w:ascii="Georgia" w:hAnsi="Georgia"/>
        </w:rPr>
        <w:t>LPS 111</w:t>
      </w:r>
    </w:p>
    <w:p w14:paraId="23F0732B" w14:textId="4D58D492" w:rsidR="003240B7" w:rsidRDefault="001F489B" w:rsidP="003240B7">
      <w:pPr>
        <w:ind w:left="1080"/>
        <w:rPr>
          <w:rFonts w:ascii="Georgia" w:hAnsi="Georgia"/>
        </w:rPr>
      </w:pPr>
      <w:r>
        <w:rPr>
          <w:rFonts w:ascii="Georgia" w:hAnsi="Georgia"/>
        </w:rPr>
        <w:t>SCSS</w:t>
      </w:r>
      <w:r w:rsidR="00E07748">
        <w:rPr>
          <w:rFonts w:ascii="Georgia" w:hAnsi="Georgia"/>
        </w:rPr>
        <w:t>/ENSS</w:t>
      </w:r>
      <w:r>
        <w:rPr>
          <w:rFonts w:ascii="Georgia" w:hAnsi="Georgia"/>
        </w:rPr>
        <w:t xml:space="preserve"> 163</w:t>
      </w:r>
    </w:p>
    <w:p w14:paraId="63DFD4E8" w14:textId="2C887352" w:rsidR="003240B7" w:rsidRDefault="003240B7" w:rsidP="003240B7">
      <w:pPr>
        <w:pStyle w:val="ListParagraph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>Discussion: PHIL 103</w:t>
      </w:r>
    </w:p>
    <w:p w14:paraId="09BCD5E0" w14:textId="2B3CC9B9" w:rsidR="003240B7" w:rsidRDefault="003240B7" w:rsidP="003240B7">
      <w:pPr>
        <w:pStyle w:val="ListParagraph"/>
        <w:numPr>
          <w:ilvl w:val="1"/>
          <w:numId w:val="15"/>
        </w:numPr>
        <w:rPr>
          <w:rFonts w:ascii="Georgia" w:hAnsi="Georgia"/>
        </w:rPr>
      </w:pPr>
      <w:r>
        <w:rPr>
          <w:rFonts w:ascii="Georgia" w:hAnsi="Georgia"/>
        </w:rPr>
        <w:t>Is an “introduction to” course a 100-level course. A bit confusing because Intro to Buddhism is 064. They could assume that it has prereqs; maybe do a lower number.</w:t>
      </w:r>
    </w:p>
    <w:p w14:paraId="3873CFBF" w14:textId="7C7799E1" w:rsidR="006C4230" w:rsidRDefault="00C93CE8" w:rsidP="006C4230">
      <w:pPr>
        <w:pStyle w:val="ListParagraph"/>
        <w:numPr>
          <w:ilvl w:val="1"/>
          <w:numId w:val="15"/>
        </w:numPr>
        <w:rPr>
          <w:rFonts w:ascii="Georgia" w:hAnsi="Georgia"/>
        </w:rPr>
      </w:pPr>
      <w:r>
        <w:rPr>
          <w:rFonts w:ascii="Georgia" w:hAnsi="Georgia"/>
        </w:rPr>
        <w:t>Approved, but advise to change the number to a lower division number</w:t>
      </w:r>
    </w:p>
    <w:p w14:paraId="1357459A" w14:textId="7D3BC95F" w:rsidR="00C93CE8" w:rsidRPr="00C93CE8" w:rsidRDefault="00C93CE8" w:rsidP="00C93CE8">
      <w:pPr>
        <w:pStyle w:val="ListParagraph"/>
        <w:numPr>
          <w:ilvl w:val="0"/>
          <w:numId w:val="15"/>
        </w:numPr>
        <w:rPr>
          <w:rFonts w:ascii="Georgia" w:hAnsi="Georgia"/>
        </w:rPr>
      </w:pPr>
      <w:r>
        <w:rPr>
          <w:rFonts w:ascii="Georgia" w:hAnsi="Georgia"/>
        </w:rPr>
        <w:t>Approved all others unanimously</w:t>
      </w:r>
    </w:p>
    <w:p w14:paraId="4DF59A2B" w14:textId="77777777" w:rsidR="006C4230" w:rsidRPr="006C4230" w:rsidRDefault="006C4230" w:rsidP="006C4230">
      <w:pPr>
        <w:ind w:left="360"/>
        <w:rPr>
          <w:rFonts w:ascii="Georgia" w:hAnsi="Georgia"/>
        </w:rPr>
      </w:pPr>
      <w:r>
        <w:rPr>
          <w:rFonts w:ascii="Georgia" w:hAnsi="Georgia"/>
        </w:rPr>
        <w:t xml:space="preserve">7.  </w:t>
      </w:r>
      <w:r w:rsidRPr="006C4230">
        <w:rPr>
          <w:rFonts w:ascii="Georgia" w:hAnsi="Georgia"/>
        </w:rPr>
        <w:t>Adjournment</w:t>
      </w:r>
    </w:p>
    <w:p w14:paraId="62283DE8" w14:textId="77777777" w:rsidR="006C4230" w:rsidRPr="006C4230" w:rsidRDefault="006C4230" w:rsidP="006C4230">
      <w:pPr>
        <w:rPr>
          <w:rFonts w:ascii="Georgia" w:hAnsi="Georgia"/>
        </w:rPr>
      </w:pPr>
    </w:p>
    <w:p w14:paraId="3CDBE8C3" w14:textId="77777777" w:rsidR="00066658" w:rsidRPr="006C4230" w:rsidRDefault="00066658">
      <w:pPr>
        <w:rPr>
          <w:rFonts w:ascii="Georgia" w:hAnsi="Georgia"/>
        </w:rPr>
      </w:pPr>
    </w:p>
    <w:sectPr w:rsidR="00066658" w:rsidRPr="006C4230" w:rsidSect="0006665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747"/>
    <w:multiLevelType w:val="multilevel"/>
    <w:tmpl w:val="5734D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229EF"/>
    <w:multiLevelType w:val="multilevel"/>
    <w:tmpl w:val="5734D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505B"/>
    <w:multiLevelType w:val="multilevel"/>
    <w:tmpl w:val="5734D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06C18"/>
    <w:multiLevelType w:val="multilevel"/>
    <w:tmpl w:val="5734D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0AF3"/>
    <w:multiLevelType w:val="hybridMultilevel"/>
    <w:tmpl w:val="5734D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67EB"/>
    <w:multiLevelType w:val="hybridMultilevel"/>
    <w:tmpl w:val="57F47F06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8F11BE2"/>
    <w:multiLevelType w:val="multilevel"/>
    <w:tmpl w:val="5734D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4EB9"/>
    <w:multiLevelType w:val="hybridMultilevel"/>
    <w:tmpl w:val="889662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657C83"/>
    <w:multiLevelType w:val="hybridMultilevel"/>
    <w:tmpl w:val="1510645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4D04541"/>
    <w:multiLevelType w:val="multilevel"/>
    <w:tmpl w:val="5734D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067AD"/>
    <w:multiLevelType w:val="multilevel"/>
    <w:tmpl w:val="5734D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31A3E"/>
    <w:multiLevelType w:val="hybridMultilevel"/>
    <w:tmpl w:val="B0CC3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64766"/>
    <w:multiLevelType w:val="multilevel"/>
    <w:tmpl w:val="5734D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4233BE"/>
    <w:multiLevelType w:val="hybridMultilevel"/>
    <w:tmpl w:val="63F06806"/>
    <w:lvl w:ilvl="0" w:tplc="0058A196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1D665A"/>
    <w:multiLevelType w:val="hybridMultilevel"/>
    <w:tmpl w:val="9ABA61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2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7"/>
  </w:num>
  <w:num w:numId="12">
    <w:abstractNumId w:val="5"/>
  </w:num>
  <w:num w:numId="13">
    <w:abstractNumId w:val="8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30"/>
    <w:rsid w:val="00040CE4"/>
    <w:rsid w:val="00066658"/>
    <w:rsid w:val="001F489B"/>
    <w:rsid w:val="002170BC"/>
    <w:rsid w:val="002E40ED"/>
    <w:rsid w:val="003240B7"/>
    <w:rsid w:val="005307A2"/>
    <w:rsid w:val="005846EE"/>
    <w:rsid w:val="00616CC0"/>
    <w:rsid w:val="006C4230"/>
    <w:rsid w:val="007C101A"/>
    <w:rsid w:val="009355F6"/>
    <w:rsid w:val="009D3DD7"/>
    <w:rsid w:val="00BD3D54"/>
    <w:rsid w:val="00C13041"/>
    <w:rsid w:val="00C45776"/>
    <w:rsid w:val="00C93CE8"/>
    <w:rsid w:val="00E077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6801E"/>
  <w15:docId w15:val="{78550009-3590-4FBF-8CCF-7B5C2145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30"/>
    <w:rPr>
      <w:rFonts w:ascii="Helvetica" w:hAnsi="Helvetica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Drake University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Amahia Mallea</dc:creator>
  <cp:keywords/>
  <dc:description/>
  <cp:lastModifiedBy>Kayla Jenkins</cp:lastModifiedBy>
  <cp:revision>3</cp:revision>
  <dcterms:created xsi:type="dcterms:W3CDTF">2018-09-17T21:49:00Z</dcterms:created>
  <dcterms:modified xsi:type="dcterms:W3CDTF">2018-10-22T13:07:00Z</dcterms:modified>
</cp:coreProperties>
</file>